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BB553A" w:rsidRDefault="00386218">
      <w:pPr>
        <w:spacing w:after="0" w:line="240" w:lineRule="auto"/>
        <w:jc w:val="both"/>
        <w:rPr>
          <w:rFonts w:ascii="Times New Roman" w:hAnsi="Times New Roman"/>
          <w:b/>
          <w:sz w:val="28"/>
          <w:u w:val="single"/>
        </w:rPr>
      </w:pPr>
      <w:bookmarkStart w:id="0" w:name="_GoBack"/>
      <w:r>
        <w:rPr>
          <w:rFonts w:ascii="Times New Roman" w:hAnsi="Times New Roman"/>
          <w:b/>
          <w:sz w:val="28"/>
          <w:u w:val="single"/>
        </w:rPr>
        <w:t>Прокуратура города Дербента разъясняет:</w:t>
      </w:r>
    </w:p>
    <w:p w14:paraId="03000000" w14:textId="07F635EE" w:rsidR="00BB553A" w:rsidRPr="00386218" w:rsidRDefault="00386218" w:rsidP="00386218">
      <w:pPr>
        <w:spacing w:after="0" w:line="240" w:lineRule="auto"/>
        <w:jc w:val="both"/>
        <w:rPr>
          <w:rFonts w:ascii="Times New Roman" w:hAnsi="Times New Roman"/>
          <w:b/>
          <w:sz w:val="28"/>
        </w:rPr>
      </w:pPr>
      <w:r>
        <w:rPr>
          <w:rFonts w:ascii="Times New Roman" w:hAnsi="Times New Roman"/>
          <w:b/>
          <w:sz w:val="28"/>
        </w:rPr>
        <w:t>Особенности взыскания</w:t>
      </w:r>
      <w:r w:rsidRPr="00386218">
        <w:rPr>
          <w:rFonts w:ascii="Times New Roman" w:hAnsi="Times New Roman"/>
          <w:b/>
          <w:sz w:val="28"/>
        </w:rPr>
        <w:t xml:space="preserve"> компенсации за нарушение р</w:t>
      </w:r>
      <w:r>
        <w:rPr>
          <w:rFonts w:ascii="Times New Roman" w:hAnsi="Times New Roman"/>
          <w:b/>
          <w:sz w:val="28"/>
        </w:rPr>
        <w:t>азумных сроков судопроизводства</w:t>
      </w:r>
      <w:bookmarkEnd w:id="0"/>
      <w:r>
        <w:rPr>
          <w:rFonts w:ascii="Times New Roman" w:hAnsi="Times New Roman"/>
          <w:b/>
          <w:sz w:val="28"/>
        </w:rPr>
        <w:t>.</w:t>
      </w:r>
    </w:p>
    <w:p w14:paraId="642AE119" w14:textId="77777777" w:rsidR="00386218" w:rsidRDefault="00386218">
      <w:pPr>
        <w:spacing w:after="0" w:line="240" w:lineRule="auto"/>
        <w:ind w:firstLine="851"/>
        <w:jc w:val="both"/>
        <w:rPr>
          <w:rFonts w:ascii="Times New Roman" w:hAnsi="Times New Roman"/>
          <w:sz w:val="28"/>
        </w:rPr>
      </w:pPr>
    </w:p>
    <w:p w14:paraId="1C0B340A" w14:textId="77777777"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В соответствии с действующим законодательством гражданское, арбитражное, административное и уголовное судопроизводство в Российской Федерации должно осуществляться в разумные сроки.</w:t>
      </w:r>
    </w:p>
    <w:p w14:paraId="74D81FCC" w14:textId="3758B6CB"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 xml:space="preserve">В целях обеспечения разумных сроков в Российской Федерации принят и в настоящее время действует Федеральный закон от 30.04.2010 </w:t>
      </w:r>
      <w:r>
        <w:rPr>
          <w:rFonts w:ascii="Times New Roman" w:hAnsi="Times New Roman"/>
          <w:color w:val="333333"/>
          <w:sz w:val="28"/>
          <w:szCs w:val="28"/>
        </w:rPr>
        <w:br/>
      </w:r>
      <w:r w:rsidRPr="00386218">
        <w:rPr>
          <w:rFonts w:ascii="Times New Roman" w:hAnsi="Times New Roman"/>
          <w:color w:val="333333"/>
          <w:sz w:val="28"/>
          <w:szCs w:val="28"/>
        </w:rPr>
        <w:t xml:space="preserve">№ 68-ФЗ «О компенсации за нарушение права на судопроизводство </w:t>
      </w:r>
      <w:r>
        <w:rPr>
          <w:rFonts w:ascii="Times New Roman" w:hAnsi="Times New Roman"/>
          <w:color w:val="333333"/>
          <w:sz w:val="28"/>
          <w:szCs w:val="28"/>
        </w:rPr>
        <w:br/>
      </w:r>
      <w:r w:rsidRPr="00386218">
        <w:rPr>
          <w:rFonts w:ascii="Times New Roman" w:hAnsi="Times New Roman"/>
          <w:color w:val="333333"/>
          <w:sz w:val="28"/>
          <w:szCs w:val="28"/>
        </w:rPr>
        <w:t>в разумный срок или права на исполнение судебного акта в разумный срок». Размер предусмотренной законом денежной компенсации в каждом конкретном случае определяет суд.</w:t>
      </w:r>
    </w:p>
    <w:p w14:paraId="2248CFD8" w14:textId="247173E8"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Закон предусматривает, что заявление о присуждении компенсации может быть подано в суд в течени</w:t>
      </w:r>
      <w:proofErr w:type="gramStart"/>
      <w:r w:rsidRPr="00386218">
        <w:rPr>
          <w:rFonts w:ascii="Times New Roman" w:hAnsi="Times New Roman"/>
          <w:color w:val="333333"/>
          <w:sz w:val="28"/>
          <w:szCs w:val="28"/>
        </w:rPr>
        <w:t>и</w:t>
      </w:r>
      <w:proofErr w:type="gramEnd"/>
      <w:r w:rsidRPr="00386218">
        <w:rPr>
          <w:rFonts w:ascii="Times New Roman" w:hAnsi="Times New Roman"/>
          <w:color w:val="333333"/>
          <w:sz w:val="28"/>
          <w:szCs w:val="28"/>
        </w:rPr>
        <w:t xml:space="preserve"> 6 месяцев со дня вступления в законную силу последнего судебного акта, либо до окончания производства по делу, </w:t>
      </w:r>
      <w:r>
        <w:rPr>
          <w:rFonts w:ascii="Times New Roman" w:hAnsi="Times New Roman"/>
          <w:color w:val="333333"/>
          <w:sz w:val="28"/>
          <w:szCs w:val="28"/>
        </w:rPr>
        <w:br/>
      </w:r>
      <w:r w:rsidRPr="00386218">
        <w:rPr>
          <w:rFonts w:ascii="Times New Roman" w:hAnsi="Times New Roman"/>
          <w:color w:val="333333"/>
          <w:sz w:val="28"/>
          <w:szCs w:val="28"/>
        </w:rPr>
        <w:t xml:space="preserve">по которому было допущено нарушение, в случае, если продолжительность его рассмотрения превысила три года и заявитель ранее обращался </w:t>
      </w:r>
      <w:r>
        <w:rPr>
          <w:rFonts w:ascii="Times New Roman" w:hAnsi="Times New Roman"/>
          <w:color w:val="333333"/>
          <w:sz w:val="28"/>
          <w:szCs w:val="28"/>
        </w:rPr>
        <w:br/>
      </w:r>
      <w:r w:rsidRPr="00386218">
        <w:rPr>
          <w:rFonts w:ascii="Times New Roman" w:hAnsi="Times New Roman"/>
          <w:color w:val="333333"/>
          <w:sz w:val="28"/>
          <w:szCs w:val="28"/>
        </w:rPr>
        <w:t>к председателю суда с заявлением об ускорении его рассмотрения.</w:t>
      </w:r>
    </w:p>
    <w:p w14:paraId="5E5A5953" w14:textId="77777777"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В рамках уголовного процесса аналогичный шестимесячный срок исчисляется со дня вынесения судом приговора, либо со дня принятия органами дознания и следствия постановления о прекращении уголовного дела или об отказе в возбуждении уголовного дела в связи с истечением сроков давности.</w:t>
      </w:r>
    </w:p>
    <w:p w14:paraId="4B21A669" w14:textId="77777777"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 xml:space="preserve">Кроме того, до окончания следствия либо вступления в силу приговора компенсация может быть присуждена при превышении 4-летней продолжительности производства по уголовному делу при установлении подозреваемого (обвиняемого), а также </w:t>
      </w:r>
      <w:proofErr w:type="gramStart"/>
      <w:r w:rsidRPr="00386218">
        <w:rPr>
          <w:rFonts w:ascii="Times New Roman" w:hAnsi="Times New Roman"/>
          <w:color w:val="333333"/>
          <w:sz w:val="28"/>
          <w:szCs w:val="28"/>
        </w:rPr>
        <w:t>при</w:t>
      </w:r>
      <w:proofErr w:type="gramEnd"/>
      <w:r w:rsidRPr="00386218">
        <w:rPr>
          <w:rFonts w:ascii="Times New Roman" w:hAnsi="Times New Roman"/>
          <w:color w:val="333333"/>
          <w:sz w:val="28"/>
          <w:szCs w:val="28"/>
        </w:rPr>
        <w:t xml:space="preserve"> его </w:t>
      </w:r>
      <w:proofErr w:type="spellStart"/>
      <w:r w:rsidRPr="00386218">
        <w:rPr>
          <w:rFonts w:ascii="Times New Roman" w:hAnsi="Times New Roman"/>
          <w:color w:val="333333"/>
          <w:sz w:val="28"/>
          <w:szCs w:val="28"/>
        </w:rPr>
        <w:t>неустановлении</w:t>
      </w:r>
      <w:proofErr w:type="spellEnd"/>
      <w:r w:rsidRPr="00386218">
        <w:rPr>
          <w:rFonts w:ascii="Times New Roman" w:hAnsi="Times New Roman"/>
          <w:color w:val="333333"/>
          <w:sz w:val="28"/>
          <w:szCs w:val="28"/>
        </w:rPr>
        <w:t>, в случае если о органами следствия (дознания) не принимались необходимые для этого меры.</w:t>
      </w:r>
    </w:p>
    <w:p w14:paraId="64F9DB24" w14:textId="77777777"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Верховным судом Российской Федерации в рамках тематического обзора от 14.10.2026 определены следующие правовые позиции, влияющие на решение вопроса о присуждении компенсации.</w:t>
      </w:r>
    </w:p>
    <w:p w14:paraId="6058DB7A" w14:textId="77777777"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Так, обращено внимание, что потерпевший по уголовному делу имеет право обратиться в суд при превышении 4-летней продолжительности расследования уголовного дела независимо от факта принятия постановления о приостановлении предварительного расследования по уголовному делу.</w:t>
      </w:r>
    </w:p>
    <w:p w14:paraId="4BE8CAA2" w14:textId="2F784ABF"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 xml:space="preserve">Разъяснено, что оспаривание действие следователя </w:t>
      </w:r>
      <w:r>
        <w:rPr>
          <w:rFonts w:ascii="Times New Roman" w:hAnsi="Times New Roman"/>
          <w:color w:val="333333"/>
          <w:sz w:val="28"/>
          <w:szCs w:val="28"/>
        </w:rPr>
        <w:br/>
      </w:r>
      <w:r w:rsidRPr="00386218">
        <w:rPr>
          <w:rFonts w:ascii="Times New Roman" w:hAnsi="Times New Roman"/>
          <w:color w:val="333333"/>
          <w:sz w:val="28"/>
          <w:szCs w:val="28"/>
        </w:rPr>
        <w:t>по приостановлению сроков предварительного расследования в рамках уголовного дела на досудебной стадии расценивается как соблюдение порядка подачи предварительного заявления об ускорении рассмотрения уголовного дела.</w:t>
      </w:r>
    </w:p>
    <w:p w14:paraId="11ECCDF8" w14:textId="77777777" w:rsidR="00386218" w:rsidRDefault="00386218" w:rsidP="00386218">
      <w:pPr>
        <w:shd w:val="clear" w:color="auto" w:fill="FFFFFF"/>
        <w:spacing w:after="0" w:line="240" w:lineRule="auto"/>
        <w:ind w:firstLine="851"/>
        <w:jc w:val="both"/>
        <w:rPr>
          <w:rFonts w:ascii="Times New Roman" w:hAnsi="Times New Roman"/>
          <w:color w:val="333333"/>
          <w:sz w:val="28"/>
          <w:szCs w:val="28"/>
        </w:rPr>
      </w:pPr>
      <w:r w:rsidRPr="00386218">
        <w:rPr>
          <w:rFonts w:ascii="Times New Roman" w:hAnsi="Times New Roman"/>
          <w:color w:val="333333"/>
          <w:sz w:val="28"/>
          <w:szCs w:val="28"/>
        </w:rPr>
        <w:t xml:space="preserve">Верховный Суд Российской Федерации отметил, что на определение вопроса о несоблюдении разумного срока влияет правовая и фактическая сложность дел, в рамках которых эти сроки нарушены, эффективность </w:t>
      </w:r>
      <w:r w:rsidRPr="00386218">
        <w:rPr>
          <w:rFonts w:ascii="Times New Roman" w:hAnsi="Times New Roman"/>
          <w:color w:val="333333"/>
          <w:sz w:val="28"/>
          <w:szCs w:val="28"/>
        </w:rPr>
        <w:lastRenderedPageBreak/>
        <w:t>действий суда и других его участников процесса. К примеру, признаны неэффективными и неразумными действия органов предварительного расследования, неоднократно проводивших ознакомление обвиняемых и их защитников с материалами уголовного дела, срок которого в итоге составил более 3 лет.</w:t>
      </w:r>
      <w:r>
        <w:rPr>
          <w:rFonts w:ascii="Times New Roman" w:hAnsi="Times New Roman"/>
          <w:color w:val="333333"/>
          <w:sz w:val="28"/>
          <w:szCs w:val="28"/>
        </w:rPr>
        <w:t xml:space="preserve"> </w:t>
      </w:r>
    </w:p>
    <w:p w14:paraId="2A6E8DE4" w14:textId="44A64F00"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 xml:space="preserve">Основанием для присуждения компенсации, в частности, могут являться факты длительного </w:t>
      </w:r>
      <w:proofErr w:type="spellStart"/>
      <w:r w:rsidRPr="00386218">
        <w:rPr>
          <w:rFonts w:ascii="Times New Roman" w:hAnsi="Times New Roman"/>
          <w:color w:val="333333"/>
          <w:sz w:val="28"/>
          <w:szCs w:val="28"/>
        </w:rPr>
        <w:t>ненаправления</w:t>
      </w:r>
      <w:proofErr w:type="spellEnd"/>
      <w:r w:rsidRPr="00386218">
        <w:rPr>
          <w:rFonts w:ascii="Times New Roman" w:hAnsi="Times New Roman"/>
          <w:color w:val="333333"/>
          <w:sz w:val="28"/>
          <w:szCs w:val="28"/>
        </w:rPr>
        <w:t xml:space="preserve"> судом исполнительных документов в Минфин России без уважительных причин, неисполнение судебного акта о взыскании задолженности с финансируемого из бюджета органа по надуманным мотивам недостаточности бюджетных средств.</w:t>
      </w:r>
    </w:p>
    <w:p w14:paraId="6E463E57" w14:textId="77777777" w:rsidR="00386218" w:rsidRPr="00386218" w:rsidRDefault="00386218" w:rsidP="00386218">
      <w:pPr>
        <w:shd w:val="clear" w:color="auto" w:fill="FFFFFF"/>
        <w:spacing w:after="0" w:line="240" w:lineRule="auto"/>
        <w:ind w:firstLine="851"/>
        <w:jc w:val="both"/>
        <w:rPr>
          <w:rFonts w:ascii="Roboto" w:hAnsi="Roboto"/>
          <w:color w:val="333333"/>
          <w:sz w:val="24"/>
          <w:szCs w:val="24"/>
        </w:rPr>
      </w:pPr>
      <w:r w:rsidRPr="00386218">
        <w:rPr>
          <w:rFonts w:ascii="Times New Roman" w:hAnsi="Times New Roman"/>
          <w:color w:val="333333"/>
          <w:sz w:val="28"/>
          <w:szCs w:val="28"/>
        </w:rPr>
        <w:t xml:space="preserve">Указано, что сторона гражданского дела имеет право подавать заявление о присуждении </w:t>
      </w:r>
      <w:proofErr w:type="gramStart"/>
      <w:r w:rsidRPr="00386218">
        <w:rPr>
          <w:rFonts w:ascii="Times New Roman" w:hAnsi="Times New Roman"/>
          <w:color w:val="333333"/>
          <w:sz w:val="28"/>
          <w:szCs w:val="28"/>
        </w:rPr>
        <w:t>компенсации</w:t>
      </w:r>
      <w:proofErr w:type="gramEnd"/>
      <w:r w:rsidRPr="00386218">
        <w:rPr>
          <w:rFonts w:ascii="Times New Roman" w:hAnsi="Times New Roman"/>
          <w:color w:val="333333"/>
          <w:sz w:val="28"/>
          <w:szCs w:val="28"/>
        </w:rPr>
        <w:t xml:space="preserve"> даже если ранее председателем суда, где с нарушением разумного срока рассматривалось первоначальное дело, был не соблюден порядок рассмотрения заявления об ускорении его слушания.</w:t>
      </w:r>
    </w:p>
    <w:p w14:paraId="78698EBF" w14:textId="17D279A2" w:rsidR="00386218" w:rsidRDefault="00386218" w:rsidP="00386218">
      <w:pPr>
        <w:spacing w:after="0" w:line="240" w:lineRule="auto"/>
        <w:ind w:firstLine="851"/>
        <w:jc w:val="both"/>
        <w:rPr>
          <w:rFonts w:ascii="Times New Roman" w:hAnsi="Times New Roman"/>
          <w:sz w:val="28"/>
        </w:rPr>
      </w:pPr>
      <w:r w:rsidRPr="00386218">
        <w:rPr>
          <w:rFonts w:ascii="Times New Roman" w:hAnsi="Times New Roman"/>
          <w:color w:val="333333"/>
          <w:sz w:val="28"/>
          <w:szCs w:val="28"/>
          <w:shd w:val="clear" w:color="auto" w:fill="FFFFFF"/>
        </w:rPr>
        <w:t xml:space="preserve">Вместе с тем, разъяснены случаи, когда в присуждении компенсации следует отказать. </w:t>
      </w:r>
      <w:proofErr w:type="gramStart"/>
      <w:r w:rsidRPr="00386218">
        <w:rPr>
          <w:rFonts w:ascii="Times New Roman" w:hAnsi="Times New Roman"/>
          <w:color w:val="333333"/>
          <w:sz w:val="28"/>
          <w:szCs w:val="28"/>
          <w:shd w:val="clear" w:color="auto" w:fill="FFFFFF"/>
        </w:rPr>
        <w:t>К таким, например, могут быть отнесены факты подачи заявлений по делам, где предметом исполнения судебного акта не являлось обращение взыскания на средства бюджетов бюджетной системы Российской Федерации, ошибочности исчисления заявителем срока реального исполнения судебного акта, даже в случае если судом были допущены ошибки при обращении акта к исполнению, а также при отмене решения суда, в связи с неисполнением которого подано</w:t>
      </w:r>
      <w:proofErr w:type="gramEnd"/>
      <w:r w:rsidRPr="00386218">
        <w:rPr>
          <w:rFonts w:ascii="Times New Roman" w:hAnsi="Times New Roman"/>
          <w:color w:val="333333"/>
          <w:sz w:val="28"/>
          <w:szCs w:val="28"/>
          <w:shd w:val="clear" w:color="auto" w:fill="FFFFFF"/>
        </w:rPr>
        <w:t xml:space="preserve"> заявление о компенсации.</w:t>
      </w:r>
    </w:p>
    <w:p w14:paraId="04963C1D" w14:textId="77777777" w:rsidR="00386218" w:rsidRDefault="00386218">
      <w:pPr>
        <w:spacing w:after="0" w:line="240" w:lineRule="auto"/>
        <w:ind w:firstLine="851"/>
        <w:jc w:val="both"/>
        <w:rPr>
          <w:rFonts w:ascii="Times New Roman" w:hAnsi="Times New Roman"/>
          <w:sz w:val="28"/>
        </w:rPr>
      </w:pPr>
    </w:p>
    <w:p w14:paraId="0B000000" w14:textId="0B3BE8B6" w:rsidR="00BB553A" w:rsidRDefault="00BB553A">
      <w:pPr>
        <w:spacing w:after="0" w:line="240" w:lineRule="auto"/>
        <w:ind w:firstLine="851"/>
        <w:jc w:val="both"/>
        <w:rPr>
          <w:rFonts w:ascii="Times New Roman" w:hAnsi="Times New Roman"/>
          <w:sz w:val="28"/>
        </w:rPr>
      </w:pPr>
    </w:p>
    <w:p w14:paraId="0C000000" w14:textId="77777777" w:rsidR="00BB553A" w:rsidRDefault="00BB553A">
      <w:pPr>
        <w:spacing w:after="0" w:line="240" w:lineRule="auto"/>
        <w:ind w:firstLine="851"/>
        <w:jc w:val="both"/>
        <w:rPr>
          <w:rFonts w:ascii="Times New Roman" w:hAnsi="Times New Roman"/>
          <w:sz w:val="28"/>
        </w:rPr>
      </w:pPr>
    </w:p>
    <w:p w14:paraId="0D000000" w14:textId="77777777" w:rsidR="00BB553A" w:rsidRDefault="00BB553A">
      <w:pPr>
        <w:spacing w:after="0" w:line="240" w:lineRule="auto"/>
        <w:ind w:firstLine="851"/>
        <w:jc w:val="both"/>
        <w:rPr>
          <w:rFonts w:ascii="Times New Roman" w:hAnsi="Times New Roman"/>
          <w:sz w:val="28"/>
        </w:rPr>
      </w:pPr>
    </w:p>
    <w:sectPr w:rsidR="00BB553A">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BB553A"/>
    <w:rsid w:val="00386218"/>
    <w:rsid w:val="00BB5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link w:val="Endnote"/>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Normal (Web)"/>
    <w:basedOn w:val="a"/>
    <w:uiPriority w:val="99"/>
    <w:semiHidden/>
    <w:unhideWhenUsed/>
    <w:rsid w:val="00386218"/>
    <w:pPr>
      <w:spacing w:before="100" w:beforeAutospacing="1" w:after="100" w:afterAutospacing="1" w:line="240" w:lineRule="auto"/>
    </w:pPr>
    <w:rPr>
      <w:rFonts w:ascii="Times New Roman" w:hAnsi="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link w:val="Endnote"/>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Normal (Web)"/>
    <w:basedOn w:val="a"/>
    <w:uiPriority w:val="99"/>
    <w:semiHidden/>
    <w:unhideWhenUsed/>
    <w:rsid w:val="00386218"/>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2559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3437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xxx</cp:lastModifiedBy>
  <cp:revision>2</cp:revision>
  <dcterms:created xsi:type="dcterms:W3CDTF">2026-10-25T11:51:00Z</dcterms:created>
  <dcterms:modified xsi:type="dcterms:W3CDTF">2026-10-25T11:51:00Z</dcterms:modified>
</cp:coreProperties>
</file>